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F898E" w14:textId="1D561FD9" w:rsidR="00AD6503" w:rsidRPr="00AD6503" w:rsidRDefault="00AD6503" w:rsidP="00AD6503">
      <w:pPr>
        <w:spacing w:before="100" w:beforeAutospacing="1" w:after="120" w:line="240" w:lineRule="auto"/>
        <w:outlineLvl w:val="1"/>
        <w:rPr>
          <w:rFonts w:ascii="Times New Roman" w:eastAsia="Times New Roman" w:hAnsi="Times New Roman" w:cs="Times New Roman"/>
          <w:b/>
          <w:bCs/>
          <w:sz w:val="36"/>
          <w:szCs w:val="36"/>
          <w:lang w:eastAsia="ka-GE"/>
        </w:rPr>
      </w:pPr>
      <w:r w:rsidRPr="00AD6503">
        <w:rPr>
          <w:rFonts w:ascii="Times New Roman" w:eastAsia="Times New Roman" w:hAnsi="Times New Roman" w:cs="Times New Roman"/>
          <w:b/>
          <w:bCs/>
          <w:sz w:val="36"/>
          <w:szCs w:val="36"/>
          <w:lang w:eastAsia="ka-GE"/>
        </w:rPr>
        <w:t xml:space="preserve"> Report from GAMS regarding the UEMS Annual Autumn Council Meeting in Tbilisi, 2025</w:t>
      </w:r>
    </w:p>
    <w:p w14:paraId="4F8D0778" w14:textId="77777777" w:rsidR="00AD6503" w:rsidRPr="00AD6503" w:rsidRDefault="00AD6503" w:rsidP="00AD6503">
      <w:pPr>
        <w:spacing w:before="100" w:beforeAutospacing="1" w:after="120" w:line="240" w:lineRule="auto"/>
        <w:outlineLvl w:val="2"/>
        <w:rPr>
          <w:rFonts w:ascii="Times New Roman" w:eastAsia="Times New Roman" w:hAnsi="Times New Roman" w:cs="Times New Roman"/>
          <w:b/>
          <w:bCs/>
          <w:sz w:val="27"/>
          <w:szCs w:val="27"/>
          <w:lang w:eastAsia="ka-GE"/>
        </w:rPr>
      </w:pPr>
      <w:r w:rsidRPr="00AD6503">
        <w:rPr>
          <w:rFonts w:ascii="Times New Roman" w:eastAsia="Times New Roman" w:hAnsi="Times New Roman" w:cs="Times New Roman"/>
          <w:b/>
          <w:bCs/>
          <w:sz w:val="27"/>
          <w:szCs w:val="27"/>
          <w:lang w:eastAsia="ka-GE"/>
        </w:rPr>
        <w:t>Preparatory Stage:</w:t>
      </w:r>
    </w:p>
    <w:p w14:paraId="70645C3C" w14:textId="77777777" w:rsidR="00AD6503" w:rsidRPr="00AD6503" w:rsidRDefault="00AD6503" w:rsidP="00AD6503">
      <w:pPr>
        <w:spacing w:before="100" w:beforeAutospacing="1" w:after="240" w:line="240" w:lineRule="auto"/>
        <w:rPr>
          <w:rFonts w:ascii="Times New Roman" w:eastAsia="Times New Roman" w:hAnsi="Times New Roman" w:cs="Times New Roman"/>
          <w:sz w:val="24"/>
          <w:szCs w:val="24"/>
          <w:lang w:eastAsia="ka-GE"/>
        </w:rPr>
      </w:pPr>
      <w:r w:rsidRPr="00AD6503">
        <w:rPr>
          <w:rFonts w:ascii="Times New Roman" w:eastAsia="Times New Roman" w:hAnsi="Times New Roman" w:cs="Times New Roman"/>
          <w:sz w:val="24"/>
          <w:szCs w:val="24"/>
          <w:lang w:eastAsia="ka-GE"/>
        </w:rPr>
        <w:t>The GAMS Executive Committee established a Local Organizing Group.</w:t>
      </w:r>
    </w:p>
    <w:p w14:paraId="55335B3D" w14:textId="77777777" w:rsidR="00AD6503" w:rsidRPr="00AD6503" w:rsidRDefault="00AD6503" w:rsidP="00AD6503">
      <w:pPr>
        <w:spacing w:before="100" w:beforeAutospacing="1" w:after="0" w:line="240" w:lineRule="auto"/>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Group Members:</w:t>
      </w:r>
      <w:r w:rsidRPr="00AD6503">
        <w:rPr>
          <w:rFonts w:ascii="Times New Roman" w:eastAsia="Times New Roman" w:hAnsi="Times New Roman" w:cs="Times New Roman"/>
          <w:sz w:val="24"/>
          <w:szCs w:val="24"/>
          <w:lang w:eastAsia="ka-GE"/>
        </w:rPr>
        <w:t xml:space="preserve"> Giorgi Chakhava, Mikheil Okujava, Mikheil Sandler, Ilia Nadareishvili, Giorgi Machavariani, Irakli Afshinashvili, Nino Tabagari, Alexandra Nadiradze, Miranda Demuria, Nino Giorgadze.</w:t>
      </w:r>
    </w:p>
    <w:p w14:paraId="2E400D4D" w14:textId="77777777" w:rsidR="00AD6503" w:rsidRPr="00AD6503" w:rsidRDefault="00AD6503" w:rsidP="00AD6503">
      <w:pPr>
        <w:spacing w:before="100" w:beforeAutospacing="1" w:after="120" w:line="240" w:lineRule="auto"/>
        <w:rPr>
          <w:rFonts w:ascii="Times New Roman" w:eastAsia="Times New Roman" w:hAnsi="Times New Roman" w:cs="Times New Roman"/>
          <w:sz w:val="24"/>
          <w:szCs w:val="24"/>
          <w:lang w:eastAsia="ka-GE"/>
        </w:rPr>
      </w:pPr>
      <w:r w:rsidRPr="00AD6503">
        <w:rPr>
          <w:rFonts w:ascii="Times New Roman" w:eastAsia="Times New Roman" w:hAnsi="Times New Roman" w:cs="Times New Roman"/>
          <w:sz w:val="24"/>
          <w:szCs w:val="24"/>
          <w:lang w:eastAsia="ka-GE"/>
        </w:rPr>
        <w:t>GAMS objectives defined for this stage:</w:t>
      </w:r>
    </w:p>
    <w:p w14:paraId="6A4B0A27" w14:textId="77777777" w:rsidR="00AD6503" w:rsidRPr="00AD6503" w:rsidRDefault="00AD6503" w:rsidP="00AD6503">
      <w:pPr>
        <w:numPr>
          <w:ilvl w:val="0"/>
          <w:numId w:val="1"/>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Conference Logistics:</w:t>
      </w:r>
      <w:r w:rsidRPr="00AD6503">
        <w:rPr>
          <w:rFonts w:ascii="Times New Roman" w:eastAsia="Times New Roman" w:hAnsi="Times New Roman" w:cs="Times New Roman"/>
          <w:sz w:val="24"/>
          <w:szCs w:val="24"/>
          <w:lang w:eastAsia="ka-GE"/>
        </w:rPr>
        <w:t xml:space="preserve"> Ensuring the selection of conference halls appropriate for the full number of participants in the plenary sessions, organizing space for parallel working groups, and setting up their e-resources and technical capabilities according to the objective(s), and creating an environment for the effective and comfortable execution of the work.</w:t>
      </w:r>
    </w:p>
    <w:p w14:paraId="5BD1696F" w14:textId="77777777" w:rsidR="00AD6503" w:rsidRPr="00AD6503" w:rsidRDefault="00AD6503" w:rsidP="00AD6503">
      <w:pPr>
        <w:numPr>
          <w:ilvl w:val="0"/>
          <w:numId w:val="1"/>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Social Program:</w:t>
      </w:r>
      <w:r w:rsidRPr="00AD6503">
        <w:rPr>
          <w:rFonts w:ascii="Times New Roman" w:eastAsia="Times New Roman" w:hAnsi="Times New Roman" w:cs="Times New Roman"/>
          <w:sz w:val="24"/>
          <w:szCs w:val="24"/>
          <w:lang w:eastAsia="ka-GE"/>
        </w:rPr>
        <w:t xml:space="preserve"> Planning participant breaks (coffee breaks, lunch, gala dinner) and cultural events (social program - excursions in Tbilisi and Kakheti) according to the agenda, such that they were both content-wise interesting and allowed participants to attend without having to "forgo" the main sessions.</w:t>
      </w:r>
    </w:p>
    <w:p w14:paraId="0BC6BD6A" w14:textId="77777777" w:rsidR="00AD6503" w:rsidRPr="00AD6503" w:rsidRDefault="00AD6503" w:rsidP="00AD6503">
      <w:pPr>
        <w:numPr>
          <w:ilvl w:val="0"/>
          <w:numId w:val="1"/>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Accommodation:</w:t>
      </w:r>
      <w:r w:rsidRPr="00AD6503">
        <w:rPr>
          <w:rFonts w:ascii="Times New Roman" w:eastAsia="Times New Roman" w:hAnsi="Times New Roman" w:cs="Times New Roman"/>
          <w:sz w:val="24"/>
          <w:szCs w:val="24"/>
          <w:lang w:eastAsia="ka-GE"/>
        </w:rPr>
        <w:t xml:space="preserve"> Offering living conditions for foreign colleagues based on price, quality, and fast and safe access to the meeting location.</w:t>
      </w:r>
    </w:p>
    <w:p w14:paraId="625D492C" w14:textId="77777777" w:rsidR="00AD6503" w:rsidRPr="00AD6503" w:rsidRDefault="00AD6503" w:rsidP="00AD6503">
      <w:pPr>
        <w:numPr>
          <w:ilvl w:val="0"/>
          <w:numId w:val="1"/>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Pre-Conference Symposium:</w:t>
      </w:r>
      <w:r w:rsidRPr="00AD6503">
        <w:rPr>
          <w:rFonts w:ascii="Times New Roman" w:eastAsia="Times New Roman" w:hAnsi="Times New Roman" w:cs="Times New Roman"/>
          <w:sz w:val="24"/>
          <w:szCs w:val="24"/>
          <w:lang w:eastAsia="ka-GE"/>
        </w:rPr>
        <w:t xml:space="preserve"> Organizing a UEMS-GAMS symposium in a pre-conference format for the interested Georgian society (institutions involved in postgraduate education and professionals interested in the development of the field), in addition to the main Council Meeting events.</w:t>
      </w:r>
    </w:p>
    <w:p w14:paraId="2FCD09A2" w14:textId="77777777" w:rsidR="00AD6503" w:rsidRPr="00AD6503" w:rsidRDefault="00AD6503" w:rsidP="00AD6503">
      <w:pPr>
        <w:spacing w:before="100" w:beforeAutospacing="1" w:after="240" w:line="240" w:lineRule="auto"/>
        <w:rPr>
          <w:rFonts w:ascii="Times New Roman" w:eastAsia="Times New Roman" w:hAnsi="Times New Roman" w:cs="Times New Roman"/>
          <w:sz w:val="24"/>
          <w:szCs w:val="24"/>
          <w:lang w:eastAsia="ka-GE"/>
        </w:rPr>
      </w:pPr>
      <w:r w:rsidRPr="00AD6503">
        <w:rPr>
          <w:rFonts w:ascii="Times New Roman" w:eastAsia="Times New Roman" w:hAnsi="Times New Roman" w:cs="Times New Roman"/>
          <w:sz w:val="24"/>
          <w:szCs w:val="24"/>
          <w:lang w:eastAsia="ka-GE"/>
        </w:rPr>
        <w:t>All the above-mentioned activities were planned in agreement and coordination with the UEMS Council organizing groups in Brussels. Furthermore, all activities were planned with due financial consideration, corresponding to the objectives.</w:t>
      </w:r>
    </w:p>
    <w:p w14:paraId="67F74DDC" w14:textId="0C1077A4" w:rsidR="00AD6503" w:rsidRPr="00AD6503" w:rsidRDefault="00AD6503" w:rsidP="00AD6503">
      <w:pPr>
        <w:spacing w:after="120" w:line="240" w:lineRule="auto"/>
        <w:rPr>
          <w:rFonts w:ascii="Times New Roman" w:eastAsia="Times New Roman" w:hAnsi="Times New Roman" w:cs="Times New Roman"/>
          <w:sz w:val="24"/>
          <w:szCs w:val="24"/>
          <w:lang w:eastAsia="ka-GE"/>
        </w:rPr>
      </w:pPr>
    </w:p>
    <w:p w14:paraId="1572F21A" w14:textId="77777777" w:rsidR="00AD6503" w:rsidRPr="00AD6503" w:rsidRDefault="00AD6503" w:rsidP="00AD6503">
      <w:pPr>
        <w:spacing w:before="100" w:beforeAutospacing="1" w:after="120" w:line="240" w:lineRule="auto"/>
        <w:outlineLvl w:val="2"/>
        <w:rPr>
          <w:rFonts w:ascii="Times New Roman" w:eastAsia="Times New Roman" w:hAnsi="Times New Roman" w:cs="Times New Roman"/>
          <w:b/>
          <w:bCs/>
          <w:sz w:val="27"/>
          <w:szCs w:val="27"/>
          <w:lang w:eastAsia="ka-GE"/>
        </w:rPr>
      </w:pPr>
      <w:r w:rsidRPr="00AD6503">
        <w:rPr>
          <w:rFonts w:ascii="Times New Roman" w:eastAsia="Times New Roman" w:hAnsi="Times New Roman" w:cs="Times New Roman"/>
          <w:b/>
          <w:bCs/>
          <w:sz w:val="27"/>
          <w:szCs w:val="27"/>
          <w:lang w:eastAsia="ka-GE"/>
        </w:rPr>
        <w:t>Council Meeting Implementation Stage:</w:t>
      </w:r>
    </w:p>
    <w:p w14:paraId="75BE889D" w14:textId="77777777" w:rsidR="00AD6503" w:rsidRPr="00AD6503" w:rsidRDefault="00AD6503" w:rsidP="00AD6503">
      <w:pPr>
        <w:numPr>
          <w:ilvl w:val="0"/>
          <w:numId w:val="2"/>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Execution:</w:t>
      </w:r>
      <w:r w:rsidRPr="00AD6503">
        <w:rPr>
          <w:rFonts w:ascii="Times New Roman" w:eastAsia="Times New Roman" w:hAnsi="Times New Roman" w:cs="Times New Roman"/>
          <w:sz w:val="24"/>
          <w:szCs w:val="24"/>
          <w:lang w:eastAsia="ka-GE"/>
        </w:rPr>
        <w:t xml:space="preserve"> All Council Meeting events, including the symposium, plenary and working sessions, breaks, catering, and cultural events, were provided practically 100% as planned, without any issues.</w:t>
      </w:r>
    </w:p>
    <w:p w14:paraId="298BDF94" w14:textId="77777777" w:rsidR="00AD6503" w:rsidRPr="00AD6503" w:rsidRDefault="00AD6503" w:rsidP="00AD6503">
      <w:pPr>
        <w:numPr>
          <w:ilvl w:val="0"/>
          <w:numId w:val="2"/>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Financials:</w:t>
      </w:r>
      <w:r w:rsidRPr="00AD6503">
        <w:rPr>
          <w:rFonts w:ascii="Times New Roman" w:eastAsia="Times New Roman" w:hAnsi="Times New Roman" w:cs="Times New Roman"/>
          <w:sz w:val="24"/>
          <w:szCs w:val="24"/>
          <w:lang w:eastAsia="ka-GE"/>
        </w:rPr>
        <w:t xml:space="preserve"> The financial planning and distribution of funds (provided by Brussels, as well as local assistance) were deemed "correct" by preliminary assessment.</w:t>
      </w:r>
    </w:p>
    <w:p w14:paraId="760D0402" w14:textId="77777777" w:rsidR="00AD6503" w:rsidRPr="00AD6503" w:rsidRDefault="00AD6503" w:rsidP="00AD6503">
      <w:pPr>
        <w:numPr>
          <w:ilvl w:val="0"/>
          <w:numId w:val="2"/>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Attendance:</w:t>
      </w:r>
      <w:r w:rsidRPr="00AD6503">
        <w:rPr>
          <w:rFonts w:ascii="Times New Roman" w:eastAsia="Times New Roman" w:hAnsi="Times New Roman" w:cs="Times New Roman"/>
          <w:sz w:val="24"/>
          <w:szCs w:val="24"/>
          <w:lang w:eastAsia="ka-GE"/>
        </w:rPr>
        <w:t xml:space="preserve"> 95 foreign and 23 Georgian participants took part in the Council Meeting. 80 interested individuals (see "Participant Lists") attended the UEMS-GAMS symposium (the content of which mainly discussed existing problems in Georgia and the analysis of possibilities for their resolution according to European experiences).</w:t>
      </w:r>
    </w:p>
    <w:p w14:paraId="6C5FB95C" w14:textId="77777777" w:rsidR="00AD6503" w:rsidRPr="00AD6503" w:rsidRDefault="00AD6503" w:rsidP="00AD6503">
      <w:pPr>
        <w:numPr>
          <w:ilvl w:val="0"/>
          <w:numId w:val="2"/>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Outcomes:</w:t>
      </w:r>
      <w:r w:rsidRPr="00AD6503">
        <w:rPr>
          <w:rFonts w:ascii="Times New Roman" w:eastAsia="Times New Roman" w:hAnsi="Times New Roman" w:cs="Times New Roman"/>
          <w:sz w:val="24"/>
          <w:szCs w:val="24"/>
          <w:lang w:eastAsia="ka-GE"/>
        </w:rPr>
        <w:t xml:space="preserve"> All topics and events planned by the Council Meeting were discussed in the format outlined in the agenda, and all planned decisions were adopted (resolutions are ready for publication and will be uploaded to the UEMS website); new working groups were </w:t>
      </w:r>
      <w:r w:rsidRPr="00AD6503">
        <w:rPr>
          <w:rFonts w:ascii="Times New Roman" w:eastAsia="Times New Roman" w:hAnsi="Times New Roman" w:cs="Times New Roman"/>
          <w:sz w:val="24"/>
          <w:szCs w:val="24"/>
          <w:lang w:eastAsia="ka-GE"/>
        </w:rPr>
        <w:lastRenderedPageBreak/>
        <w:t>created and their subsequent work schemes defined (will be uploaded and reported on at the UEMS Spring Session).</w:t>
      </w:r>
    </w:p>
    <w:p w14:paraId="2F56E959" w14:textId="77777777" w:rsidR="00AD6503" w:rsidRPr="00AD6503" w:rsidRDefault="00AD6503" w:rsidP="00AD6503">
      <w:pPr>
        <w:numPr>
          <w:ilvl w:val="0"/>
          <w:numId w:val="2"/>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Social Success:</w:t>
      </w:r>
      <w:r w:rsidRPr="00AD6503">
        <w:rPr>
          <w:rFonts w:ascii="Times New Roman" w:eastAsia="Times New Roman" w:hAnsi="Times New Roman" w:cs="Times New Roman"/>
          <w:sz w:val="24"/>
          <w:szCs w:val="24"/>
          <w:lang w:eastAsia="ka-GE"/>
        </w:rPr>
        <w:t xml:space="preserve"> All cultural and social programs were conducted at a high level and received a warm response (participants' reactions and impressions).</w:t>
      </w:r>
    </w:p>
    <w:p w14:paraId="3442B69A" w14:textId="77777777" w:rsidR="00AD6503" w:rsidRPr="00AD6503" w:rsidRDefault="00AD6503" w:rsidP="00AD6503">
      <w:pPr>
        <w:numPr>
          <w:ilvl w:val="0"/>
          <w:numId w:val="2"/>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Assessment:</w:t>
      </w:r>
      <w:r w:rsidRPr="00AD6503">
        <w:rPr>
          <w:rFonts w:ascii="Times New Roman" w:eastAsia="Times New Roman" w:hAnsi="Times New Roman" w:cs="Times New Roman"/>
          <w:sz w:val="24"/>
          <w:szCs w:val="24"/>
          <w:lang w:eastAsia="ka-GE"/>
        </w:rPr>
        <w:t xml:space="preserve"> By the UEMS Board's and our own self-assessment, the Council Meeting was conducted at a high academic level, and all its objectives were fulfilled; the UEMS leadership and, moreover, its foreign participants, expressed their readiness for further collaboration and assistance with GAMS, its members, and the Georgian medical community and its members.</w:t>
      </w:r>
    </w:p>
    <w:p w14:paraId="7E63FF6B" w14:textId="6ECA7DB5" w:rsidR="00AD6503" w:rsidRPr="00AD6503" w:rsidRDefault="00AD6503" w:rsidP="00AD6503">
      <w:pPr>
        <w:spacing w:after="120" w:line="240" w:lineRule="auto"/>
        <w:rPr>
          <w:rFonts w:ascii="Times New Roman" w:eastAsia="Times New Roman" w:hAnsi="Times New Roman" w:cs="Times New Roman"/>
          <w:sz w:val="24"/>
          <w:szCs w:val="24"/>
          <w:lang w:eastAsia="ka-GE"/>
        </w:rPr>
      </w:pPr>
    </w:p>
    <w:p w14:paraId="5D4AA507" w14:textId="77777777" w:rsidR="00AD6503" w:rsidRPr="00AD6503" w:rsidRDefault="00AD6503" w:rsidP="00AD6503">
      <w:pPr>
        <w:spacing w:before="100" w:beforeAutospacing="1" w:after="120" w:line="240" w:lineRule="auto"/>
        <w:outlineLvl w:val="2"/>
        <w:rPr>
          <w:rFonts w:ascii="Times New Roman" w:eastAsia="Times New Roman" w:hAnsi="Times New Roman" w:cs="Times New Roman"/>
          <w:b/>
          <w:bCs/>
          <w:sz w:val="27"/>
          <w:szCs w:val="27"/>
          <w:lang w:eastAsia="ka-GE"/>
        </w:rPr>
      </w:pPr>
      <w:r w:rsidRPr="00AD6503">
        <w:rPr>
          <w:rFonts w:ascii="Times New Roman" w:eastAsia="Times New Roman" w:hAnsi="Times New Roman" w:cs="Times New Roman"/>
          <w:b/>
          <w:bCs/>
          <w:sz w:val="27"/>
          <w:szCs w:val="27"/>
          <w:lang w:eastAsia="ka-GE"/>
        </w:rPr>
        <w:t>Post-Council Meeting:</w:t>
      </w:r>
    </w:p>
    <w:p w14:paraId="13A9F2CF" w14:textId="77777777" w:rsidR="00AD6503" w:rsidRPr="00AD6503" w:rsidRDefault="00AD6503" w:rsidP="00AD6503">
      <w:pPr>
        <w:numPr>
          <w:ilvl w:val="0"/>
          <w:numId w:val="3"/>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GAMS's Primary Goal Achieved:</w:t>
      </w:r>
      <w:r w:rsidRPr="00AD6503">
        <w:rPr>
          <w:rFonts w:ascii="Times New Roman" w:eastAsia="Times New Roman" w:hAnsi="Times New Roman" w:cs="Times New Roman"/>
          <w:sz w:val="24"/>
          <w:szCs w:val="24"/>
          <w:lang w:eastAsia="ka-GE"/>
        </w:rPr>
        <w:t xml:space="preserve"> By appropriately hosting the UEMS Council Meeting in Georgia, GAMS's main task was accomplished: to present UEMS to the wider medical community as a crucial organization, including its capabilities, policy, working approaches, formats, including decision-making and the capacity to make recommendations to governments; the so-called "working routine," the experience of which is scarce in Georgia (due to "in-experience" in association work).</w:t>
      </w:r>
    </w:p>
    <w:p w14:paraId="79D4ACF0" w14:textId="77777777" w:rsidR="00AD6503" w:rsidRPr="00AD6503" w:rsidRDefault="00AD6503" w:rsidP="00AD6503">
      <w:pPr>
        <w:numPr>
          <w:ilvl w:val="0"/>
          <w:numId w:val="3"/>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Georgian Visibility:</w:t>
      </w:r>
      <w:r w:rsidRPr="00AD6503">
        <w:rPr>
          <w:rFonts w:ascii="Times New Roman" w:eastAsia="Times New Roman" w:hAnsi="Times New Roman" w:cs="Times New Roman"/>
          <w:sz w:val="24"/>
          <w:szCs w:val="24"/>
          <w:lang w:eastAsia="ka-GE"/>
        </w:rPr>
        <w:t xml:space="preserve"> To "show" the interested Georgian society, its challenges, and its desire for development and alignment with European standards to UEMS, and thereby (at this stage) demonstrate its readiness for integration into the European professional space.</w:t>
      </w:r>
    </w:p>
    <w:p w14:paraId="6EFB66CD" w14:textId="77777777" w:rsidR="00AD6503" w:rsidRPr="00AD6503" w:rsidRDefault="00AD6503" w:rsidP="00AD6503">
      <w:pPr>
        <w:numPr>
          <w:ilvl w:val="0"/>
          <w:numId w:val="3"/>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GAMS Inspiration:</w:t>
      </w:r>
      <w:r w:rsidRPr="00AD6503">
        <w:rPr>
          <w:rFonts w:ascii="Times New Roman" w:eastAsia="Times New Roman" w:hAnsi="Times New Roman" w:cs="Times New Roman"/>
          <w:sz w:val="24"/>
          <w:szCs w:val="24"/>
          <w:lang w:eastAsia="ka-GE"/>
        </w:rPr>
        <w:t xml:space="preserve"> To serve as a kind of inspiration for GAMS regarding the plan and direction in which it is necessary, possible, and justified to form its work for the near future (1-3 years).</w:t>
      </w:r>
    </w:p>
    <w:p w14:paraId="3DA3AACD" w14:textId="69456C42" w:rsidR="00AD6503" w:rsidRPr="00AD6503" w:rsidRDefault="00AD6503" w:rsidP="00AD6503">
      <w:pPr>
        <w:spacing w:after="120" w:line="240" w:lineRule="auto"/>
        <w:rPr>
          <w:rFonts w:ascii="Times New Roman" w:eastAsia="Times New Roman" w:hAnsi="Times New Roman" w:cs="Times New Roman"/>
          <w:sz w:val="24"/>
          <w:szCs w:val="24"/>
          <w:lang w:eastAsia="ka-GE"/>
        </w:rPr>
      </w:pPr>
    </w:p>
    <w:p w14:paraId="4ADC5CB4" w14:textId="77777777" w:rsidR="00AD6503" w:rsidRPr="00AD6503" w:rsidRDefault="00AD6503" w:rsidP="00AD6503">
      <w:pPr>
        <w:spacing w:before="100" w:beforeAutospacing="1" w:after="120" w:line="240" w:lineRule="auto"/>
        <w:outlineLvl w:val="2"/>
        <w:rPr>
          <w:rFonts w:ascii="Times New Roman" w:eastAsia="Times New Roman" w:hAnsi="Times New Roman" w:cs="Times New Roman"/>
          <w:b/>
          <w:bCs/>
          <w:sz w:val="27"/>
          <w:szCs w:val="27"/>
          <w:lang w:eastAsia="ka-GE"/>
        </w:rPr>
      </w:pPr>
      <w:r w:rsidRPr="00AD6503">
        <w:rPr>
          <w:rFonts w:ascii="Times New Roman" w:eastAsia="Times New Roman" w:hAnsi="Times New Roman" w:cs="Times New Roman"/>
          <w:b/>
          <w:bCs/>
          <w:sz w:val="27"/>
          <w:szCs w:val="27"/>
          <w:lang w:eastAsia="ka-GE"/>
        </w:rPr>
        <w:t>GAMS Work Plan for the Near Future (1-3 years):</w:t>
      </w:r>
    </w:p>
    <w:p w14:paraId="02DD4441"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Standard Comparison:</w:t>
      </w:r>
      <w:r w:rsidRPr="00AD6503">
        <w:rPr>
          <w:rFonts w:ascii="Times New Roman" w:eastAsia="Times New Roman" w:hAnsi="Times New Roman" w:cs="Times New Roman"/>
          <w:sz w:val="24"/>
          <w:szCs w:val="24"/>
          <w:lang w:eastAsia="ka-GE"/>
        </w:rPr>
        <w:t xml:space="preserve"> Comparative analysis of international standards in postgraduate and Continuous Professional Development (CPD) (WFME, UEMS, National Hospital Accreditation Standards) to develop a formal framework.</w:t>
      </w:r>
    </w:p>
    <w:p w14:paraId="7D902370"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Status Quo Analysis:</w:t>
      </w:r>
      <w:r w:rsidRPr="00AD6503">
        <w:rPr>
          <w:rFonts w:ascii="Times New Roman" w:eastAsia="Times New Roman" w:hAnsi="Times New Roman" w:cs="Times New Roman"/>
          <w:sz w:val="24"/>
          <w:szCs w:val="24"/>
          <w:lang w:eastAsia="ka-GE"/>
        </w:rPr>
        <w:t xml:space="preserve"> Development of a questionnaire, formation of a working group, conducting surveys, and analysis of the Status Quo.</w:t>
      </w:r>
    </w:p>
    <w:p w14:paraId="1DAC77E1"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Internal Assessment:</w:t>
      </w:r>
      <w:r w:rsidRPr="00AD6503">
        <w:rPr>
          <w:rFonts w:ascii="Times New Roman" w:eastAsia="Times New Roman" w:hAnsi="Times New Roman" w:cs="Times New Roman"/>
          <w:sz w:val="24"/>
          <w:szCs w:val="24"/>
          <w:lang w:eastAsia="ka-GE"/>
        </w:rPr>
        <w:t xml:space="preserve"> Internal evaluation of 2-3 postgraduate programs/centers to define development targets (also a recommendation from the UEMS President).</w:t>
      </w:r>
    </w:p>
    <w:p w14:paraId="7C7FA46A"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Accreditation Events:</w:t>
      </w:r>
      <w:r w:rsidRPr="00AD6503">
        <w:rPr>
          <w:rFonts w:ascii="Times New Roman" w:eastAsia="Times New Roman" w:hAnsi="Times New Roman" w:cs="Times New Roman"/>
          <w:sz w:val="24"/>
          <w:szCs w:val="24"/>
          <w:lang w:eastAsia="ka-GE"/>
        </w:rPr>
        <w:t xml:space="preserve"> Organizing seminars/symposia related to accreditation issues, focusing on postgraduate and CPD training.</w:t>
      </w:r>
    </w:p>
    <w:p w14:paraId="47D360C2"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CPD System Development:</w:t>
      </w:r>
      <w:r w:rsidRPr="00AD6503">
        <w:rPr>
          <w:rFonts w:ascii="Times New Roman" w:eastAsia="Times New Roman" w:hAnsi="Times New Roman" w:cs="Times New Roman"/>
          <w:sz w:val="24"/>
          <w:szCs w:val="24"/>
          <w:lang w:eastAsia="ka-GE"/>
        </w:rPr>
        <w:t xml:space="preserve"> Development of the so-called "_____" (a term is missing here, likely "framework" or "policy") by GAMS on the organization of the CPD system ("mandatory," "non-mandatory" categories and forms of CPD).</w:t>
      </w:r>
    </w:p>
    <w:p w14:paraId="1333BBD6"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Credit Recognition Analysis:</w:t>
      </w:r>
      <w:r w:rsidRPr="00AD6503">
        <w:rPr>
          <w:rFonts w:ascii="Times New Roman" w:eastAsia="Times New Roman" w:hAnsi="Times New Roman" w:cs="Times New Roman"/>
          <w:sz w:val="24"/>
          <w:szCs w:val="24"/>
          <w:lang w:eastAsia="ka-GE"/>
        </w:rPr>
        <w:t xml:space="preserve"> Analysis of CPD course/conference evaluation/accreditation criteria developed by the state-regulator, focusing on the possibility of automatic or corresponding recognition by UEMS of national credits issued in Georgia.</w:t>
      </w:r>
    </w:p>
    <w:p w14:paraId="42B9AD8D"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"Georgia Working Group":</w:t>
      </w:r>
      <w:r w:rsidRPr="00AD6503">
        <w:rPr>
          <w:rFonts w:ascii="Times New Roman" w:eastAsia="Times New Roman" w:hAnsi="Times New Roman" w:cs="Times New Roman"/>
          <w:sz w:val="24"/>
          <w:szCs w:val="24"/>
          <w:lang w:eastAsia="ka-GE"/>
        </w:rPr>
        <w:t xml:space="preserve"> Creation of a "Georgia working group" that will be maximally focused on supporting Georgia's postgraduate needs.</w:t>
      </w:r>
    </w:p>
    <w:p w14:paraId="6843C586" w14:textId="77777777" w:rsidR="00AD6503" w:rsidRPr="00AD6503" w:rsidRDefault="00AD6503" w:rsidP="00AD6503">
      <w:pPr>
        <w:numPr>
          <w:ilvl w:val="0"/>
          <w:numId w:val="4"/>
        </w:numPr>
        <w:spacing w:before="100" w:beforeAutospacing="1" w:after="0" w:line="240" w:lineRule="auto"/>
        <w:ind w:left="0"/>
        <w:rPr>
          <w:rFonts w:ascii="Times New Roman" w:eastAsia="Times New Roman" w:hAnsi="Times New Roman" w:cs="Times New Roman"/>
          <w:sz w:val="24"/>
          <w:szCs w:val="24"/>
          <w:lang w:eastAsia="ka-GE"/>
        </w:rPr>
      </w:pPr>
      <w:r w:rsidRPr="00AD6503">
        <w:rPr>
          <w:rFonts w:ascii="Times New Roman" w:eastAsia="Times New Roman" w:hAnsi="Times New Roman" w:cs="Times New Roman"/>
          <w:b/>
          <w:bCs/>
          <w:sz w:val="24"/>
          <w:szCs w:val="24"/>
          <w:bdr w:val="none" w:sz="0" w:space="0" w:color="auto" w:frame="1"/>
          <w:lang w:eastAsia="ka-GE"/>
        </w:rPr>
        <w:t>Dissemination:</w:t>
      </w:r>
      <w:r w:rsidRPr="00AD6503">
        <w:rPr>
          <w:rFonts w:ascii="Times New Roman" w:eastAsia="Times New Roman" w:hAnsi="Times New Roman" w:cs="Times New Roman"/>
          <w:sz w:val="24"/>
          <w:szCs w:val="24"/>
          <w:lang w:eastAsia="ka-GE"/>
        </w:rPr>
        <w:t xml:space="preserve"> All resolutions adopted at the UEMS 2025 Council Meeting, as well as all reports, will be posted on the organization's website and made accessible to the interested public.</w:t>
      </w:r>
    </w:p>
    <w:p w14:paraId="0AFD9494" w14:textId="27570236" w:rsidR="00AD6503" w:rsidRPr="00AD6503" w:rsidRDefault="00AD6503" w:rsidP="00AD6503">
      <w:pPr>
        <w:spacing w:after="120" w:line="240" w:lineRule="auto"/>
        <w:rPr>
          <w:rFonts w:ascii="Times New Roman" w:eastAsia="Times New Roman" w:hAnsi="Times New Roman" w:cs="Times New Roman"/>
          <w:sz w:val="24"/>
          <w:szCs w:val="24"/>
          <w:lang w:eastAsia="ka-GE"/>
        </w:rPr>
      </w:pPr>
    </w:p>
    <w:p w14:paraId="3D399EA6" w14:textId="77777777" w:rsidR="00AD6503" w:rsidRPr="00AD6503" w:rsidRDefault="00AD6503" w:rsidP="00AD6503">
      <w:pPr>
        <w:spacing w:before="100" w:beforeAutospacing="1" w:after="240" w:line="240" w:lineRule="auto"/>
        <w:rPr>
          <w:rFonts w:ascii="Times New Roman" w:eastAsia="Times New Roman" w:hAnsi="Times New Roman" w:cs="Times New Roman"/>
          <w:sz w:val="24"/>
          <w:szCs w:val="24"/>
          <w:lang w:eastAsia="ka-GE"/>
        </w:rPr>
      </w:pPr>
      <w:r w:rsidRPr="00AD6503">
        <w:rPr>
          <w:rFonts w:ascii="Times New Roman" w:eastAsia="Times New Roman" w:hAnsi="Times New Roman" w:cs="Times New Roman"/>
          <w:sz w:val="24"/>
          <w:szCs w:val="24"/>
          <w:lang w:eastAsia="ka-GE"/>
        </w:rPr>
        <w:lastRenderedPageBreak/>
        <w:t>Attached to the report are the participant information, the work agenda, and the pre-conference work agenda; the report will be presented, discussed, and approved at the upcoming GAMS session.</w:t>
      </w:r>
    </w:p>
    <w:p w14:paraId="4CA87076" w14:textId="77777777" w:rsidR="002B36BA" w:rsidRPr="00B15DD6" w:rsidRDefault="002B36BA">
      <w:bookmarkStart w:id="0" w:name="_GoBack"/>
      <w:bookmarkEnd w:id="0"/>
    </w:p>
    <w:sectPr w:rsidR="002B36BA" w:rsidRPr="00B15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6758"/>
    <w:multiLevelType w:val="multilevel"/>
    <w:tmpl w:val="C9F6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A6165"/>
    <w:multiLevelType w:val="multilevel"/>
    <w:tmpl w:val="7752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70032"/>
    <w:multiLevelType w:val="multilevel"/>
    <w:tmpl w:val="7E2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00B91"/>
    <w:multiLevelType w:val="multilevel"/>
    <w:tmpl w:val="B2EA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8F"/>
    <w:rsid w:val="002B36BA"/>
    <w:rsid w:val="00AD6503"/>
    <w:rsid w:val="00B15DD6"/>
    <w:rsid w:val="00EE1B8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53F9"/>
  <w15:chartTrackingRefBased/>
  <w15:docId w15:val="{94A95613-BF5C-4606-A60B-51872B2D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D6503"/>
    <w:pPr>
      <w:spacing w:before="100" w:beforeAutospacing="1" w:after="100" w:afterAutospacing="1" w:line="240" w:lineRule="auto"/>
      <w:outlineLvl w:val="1"/>
    </w:pPr>
    <w:rPr>
      <w:rFonts w:ascii="Times New Roman" w:eastAsia="Times New Roman" w:hAnsi="Times New Roman" w:cs="Times New Roman"/>
      <w:b/>
      <w:bCs/>
      <w:sz w:val="36"/>
      <w:szCs w:val="36"/>
      <w:lang w:eastAsia="ka-GE"/>
    </w:rPr>
  </w:style>
  <w:style w:type="paragraph" w:styleId="Heading3">
    <w:name w:val="heading 3"/>
    <w:basedOn w:val="Normal"/>
    <w:link w:val="Heading3Char"/>
    <w:uiPriority w:val="9"/>
    <w:qFormat/>
    <w:rsid w:val="00AD6503"/>
    <w:pPr>
      <w:spacing w:before="100" w:beforeAutospacing="1" w:after="100" w:afterAutospacing="1" w:line="240" w:lineRule="auto"/>
      <w:outlineLvl w:val="2"/>
    </w:pPr>
    <w:rPr>
      <w:rFonts w:ascii="Times New Roman" w:eastAsia="Times New Roman" w:hAnsi="Times New Roman" w:cs="Times New Roman"/>
      <w:b/>
      <w:bCs/>
      <w:sz w:val="27"/>
      <w:szCs w:val="27"/>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6503"/>
    <w:rPr>
      <w:rFonts w:ascii="Times New Roman" w:eastAsia="Times New Roman" w:hAnsi="Times New Roman" w:cs="Times New Roman"/>
      <w:b/>
      <w:bCs/>
      <w:sz w:val="36"/>
      <w:szCs w:val="36"/>
      <w:lang w:eastAsia="ka-GE"/>
    </w:rPr>
  </w:style>
  <w:style w:type="character" w:customStyle="1" w:styleId="Heading3Char">
    <w:name w:val="Heading 3 Char"/>
    <w:basedOn w:val="DefaultParagraphFont"/>
    <w:link w:val="Heading3"/>
    <w:uiPriority w:val="9"/>
    <w:rsid w:val="00AD6503"/>
    <w:rPr>
      <w:rFonts w:ascii="Times New Roman" w:eastAsia="Times New Roman" w:hAnsi="Times New Roman" w:cs="Times New Roman"/>
      <w:b/>
      <w:bCs/>
      <w:sz w:val="27"/>
      <w:szCs w:val="27"/>
      <w:lang w:eastAsia="ka-GE"/>
    </w:rPr>
  </w:style>
  <w:style w:type="paragraph" w:styleId="NormalWeb">
    <w:name w:val="Normal (Web)"/>
    <w:basedOn w:val="Normal"/>
    <w:uiPriority w:val="99"/>
    <w:semiHidden/>
    <w:unhideWhenUsed/>
    <w:rsid w:val="00AD6503"/>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049006">
      <w:bodyDiv w:val="1"/>
      <w:marLeft w:val="0"/>
      <w:marRight w:val="0"/>
      <w:marTop w:val="0"/>
      <w:marBottom w:val="0"/>
      <w:divBdr>
        <w:top w:val="none" w:sz="0" w:space="0" w:color="auto"/>
        <w:left w:val="none" w:sz="0" w:space="0" w:color="auto"/>
        <w:bottom w:val="none" w:sz="0" w:space="0" w:color="auto"/>
        <w:right w:val="none" w:sz="0" w:space="0" w:color="auto"/>
      </w:divBdr>
      <w:divsChild>
        <w:div w:id="18576183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50256398">
      <w:bodyDiv w:val="1"/>
      <w:marLeft w:val="0"/>
      <w:marRight w:val="0"/>
      <w:marTop w:val="0"/>
      <w:marBottom w:val="0"/>
      <w:divBdr>
        <w:top w:val="none" w:sz="0" w:space="0" w:color="auto"/>
        <w:left w:val="none" w:sz="0" w:space="0" w:color="auto"/>
        <w:bottom w:val="none" w:sz="0" w:space="0" w:color="auto"/>
        <w:right w:val="none" w:sz="0" w:space="0" w:color="auto"/>
      </w:divBdr>
      <w:divsChild>
        <w:div w:id="1971134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2025-11-25T19:12:00Z</dcterms:created>
  <dcterms:modified xsi:type="dcterms:W3CDTF">2025-11-25T19:13:00Z</dcterms:modified>
</cp:coreProperties>
</file>